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j2bby83xmfz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Lange Vragenlijst: Geloof en Autisme voor Voorgangers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Onderstaande twintig vragen hebben betrekking op uw ervaring als voorganger met gemeenteleden met autisme.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ruimte onder elke vraag is aanpasbaar, u kunt dus gewoon schrijven wat u wilt antwoorden. De indeling verder graag laten zoals deze is. De vijf optionele vragen kunt u invullen wanneer u graag wat meer vragen wilt beantwoorden.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Voorgangers Uw naam (of initialen) en achternaam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Wanneer u anoniem wenst te blijven blijft deze naam alleen bij mij, net als de gegevens van het uploadformulier. In plaats van uw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U kunt in het upload formulier aangeven of u anoniem wenst te blijven of niet.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k6sqc47shzz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Bewustwording en Kennis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 hoeverre bent u zich bewust van de specifieke geloofs- en belevingsbehoeften van gemeenteleden met autisme?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Heeft u zich eerder verdiept in de relatie tussen autisme en geloof, bijvoorbeeld via boeken, cursussen of gesprekken?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Hoeveel mensen met autisme zijn er naar uw schatting in uw gemeente, en heeft u inzicht in hun behoeften?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Optioneel:</w:t>
      </w:r>
      <w:r w:rsidDel="00000000" w:rsidR="00000000" w:rsidRPr="00000000">
        <w:rPr>
          <w:i w:val="1"/>
          <w:rtl w:val="0"/>
        </w:rPr>
        <w:t xml:space="preserve"> Wat zijn de belangrijkste geloofs- of zingevingsvragen die u bent tegengekomen bij mensen met autisme?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ygmld7y92qz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Communicatie en Preken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u in uw preken rekening met de manier waarop mensen met autisme taal en symboliek begrijpen?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aanpassingen zouden kunnen helpen om uw boodschap toegankelijker te maken voor gemeenteleden met autisme?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Houdt u rekening met het feit dat mensen met autisme vaak behoefte hebben aan duidelijkheid en structuur in uw communicatie?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Optioneel: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Zijn er visuele of andere ondersteunende middelen die u zou kunnen gebruiken om uw boodschap beter over te brengen op mensen met autisme?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p7uccd3yjpq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Kerkelijke Betrokkenheid en Liturgie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drempels ervaren mensen met autisme bij het deelnemen aan erediensten of andere kerkelijke activiteiten?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rol kunt u als voorganger spelen in het toegankelijker maken van de liturgie voor mensen met autisme?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elementen in de eredienst die voor mensen met autisme als overweldigend of onduidelijk kunnen worden ervaren?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b w:val="1"/>
          <w:rtl w:val="0"/>
        </w:rPr>
        <w:t xml:space="preserve">Optioneel:</w:t>
      </w:r>
      <w:r w:rsidDel="00000000" w:rsidR="00000000" w:rsidRPr="00000000">
        <w:rPr>
          <w:i w:val="1"/>
          <w:rtl w:val="0"/>
        </w:rPr>
        <w:t xml:space="preserve"> Hoe kan de kerk een veilige en gastvrije plek zijn voor mensen met autisme zonder hen te overvragen?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3wr7kvw5h7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Pastoraat en Gemeentezorg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u in pastorale gesprekken rekening met de specifieke geloofs- en zingevingsvragen van mensen met autisme?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kunt u bijdragen aan een veiligere en inclusievere geloofsgemeenschap voor mensen met autisme?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kunnen andere gemeenteleden geholpen worden om meer begrip en ondersteuning te bieden aan mensen met autisme?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Optioneel: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Zijn er specifieke situaties waarin u moeite heeft gehad om pastoraal aan te sluiten bij iemand met autisme? Hoe ging u daarmee om?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rydolufe3s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Ondersteuning en Toekomstvisie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zou u als voorganger nodig hebben om beter in te spelen op de behoeften van mensen met autisme?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eerste stap kan de kerk zetten om inclusiever te worden voor mensen met autisme?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samenwerkingsmogelijkheden met organisaties of deskundigen die kunnen helpen bij het beter begeleiden van mensen met autisme in de kerk?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Optioneel: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Hoe kunt u als voorganger een voorbeeldrol vervullen in het stimuleren van een meer inclusieve geloofsgemeenschap?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uw antwoorden.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